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148" w:rsidRDefault="00064835" w:rsidP="00871072">
      <w:pPr>
        <w:bidi/>
        <w:rPr>
          <w:b/>
          <w:bCs/>
          <w:sz w:val="36"/>
          <w:szCs w:val="36"/>
          <w:rtl/>
          <w:lang w:bidi="ar-DZ"/>
        </w:rPr>
      </w:pPr>
      <w:r w:rsidRPr="002C206D">
        <w:rPr>
          <w:rFonts w:hint="cs"/>
          <w:sz w:val="32"/>
          <w:szCs w:val="32"/>
          <w:rtl/>
          <w:lang w:bidi="ar-DZ"/>
        </w:rPr>
        <w:t>الشّريحة 15 / الحصّة : 2</w:t>
      </w:r>
    </w:p>
    <w:p w:rsidR="00871072" w:rsidRPr="00871072" w:rsidRDefault="00871072" w:rsidP="00A44148">
      <w:pPr>
        <w:bidi/>
        <w:rPr>
          <w:sz w:val="36"/>
          <w:szCs w:val="36"/>
        </w:rPr>
      </w:pPr>
      <w:r w:rsidRPr="00871072">
        <w:rPr>
          <w:b/>
          <w:bCs/>
          <w:sz w:val="36"/>
          <w:szCs w:val="36"/>
          <w:rtl/>
          <w:lang w:bidi="ar-DZ"/>
        </w:rPr>
        <w:t xml:space="preserve">   يتم تناول المقطع التعلمي انطلاقا من الفقرة الأولى فيه وهي الوضعية الانطلاقية، والتي من المفترض أن التلميذ لا يستطيع حلها ولو بإجراءاته الشخصية. ومن مميزاتها أنها تغطي الموارد التي تضمّنها هذا المقطع في إطار مدمج للموارد، وتحفز التلميذ على التعلم، وأن حلها لا يأتي مباشرة بعد التحكم في المفاهيم الواردة في هذا المقطع فحسب، بل تحتاج أيضا إلى اكتساب موارد منهجية، وتطوير كفاءات عرضية ذات طابع فكري ومنهجي يستهدف هذا المقطع مستوى معين منها. </w:t>
      </w:r>
    </w:p>
    <w:p w:rsidR="002F50A8" w:rsidRPr="002F50A8" w:rsidRDefault="002F50A8" w:rsidP="002F50A8">
      <w:pPr>
        <w:ind w:left="360"/>
        <w:rPr>
          <w:sz w:val="32"/>
          <w:szCs w:val="32"/>
          <w:rtl/>
        </w:rPr>
      </w:pPr>
      <w:r>
        <w:rPr>
          <w:noProof/>
          <w:rtl/>
        </w:rPr>
        <w:pict>
          <v:shapetype id="_x0000_t32" coordsize="21600,21600" o:spt="32" o:oned="t" path="m,l21600,21600e" filled="f">
            <v:path arrowok="t" fillok="f" o:connecttype="none"/>
            <o:lock v:ext="edit" shapetype="t"/>
          </v:shapetype>
          <v:shape id="_x0000_s1033" type="#_x0000_t32" style="position:absolute;left:0;text-align:left;margin-left:21.6pt;margin-top:9.7pt;width:493.35pt;height:.65pt;flip:y;z-index:251665408" o:connectortype="straight" strokecolor="black [3200]" strokeweight="1pt">
            <v:stroke dashstyle="dash"/>
            <v:shadow color="#868686"/>
          </v:shape>
        </w:pict>
      </w:r>
      <w:r>
        <w:sym w:font="Wingdings" w:char="F022"/>
      </w:r>
    </w:p>
    <w:p w:rsidR="000F5D3A" w:rsidRPr="00871072" w:rsidRDefault="00E913C2" w:rsidP="00871072">
      <w:pPr>
        <w:numPr>
          <w:ilvl w:val="0"/>
          <w:numId w:val="1"/>
        </w:numPr>
        <w:bidi/>
        <w:rPr>
          <w:sz w:val="28"/>
          <w:szCs w:val="28"/>
        </w:rPr>
      </w:pPr>
      <w:r w:rsidRPr="00871072">
        <w:rPr>
          <w:b/>
          <w:bCs/>
          <w:sz w:val="28"/>
          <w:szCs w:val="28"/>
          <w:rtl/>
          <w:lang w:bidi="ar-DZ"/>
        </w:rPr>
        <w:t>تجند مجموعة من المكتسبات التي تدمج، ولا تجمع.</w:t>
      </w:r>
    </w:p>
    <w:p w:rsidR="000F5D3A" w:rsidRPr="00871072" w:rsidRDefault="00E913C2" w:rsidP="00871072">
      <w:pPr>
        <w:numPr>
          <w:ilvl w:val="0"/>
          <w:numId w:val="1"/>
        </w:numPr>
        <w:bidi/>
        <w:rPr>
          <w:sz w:val="28"/>
          <w:szCs w:val="28"/>
        </w:rPr>
      </w:pPr>
      <w:r w:rsidRPr="00871072">
        <w:rPr>
          <w:b/>
          <w:bCs/>
          <w:sz w:val="28"/>
          <w:szCs w:val="28"/>
          <w:rtl/>
          <w:lang w:bidi="ar-DZ"/>
        </w:rPr>
        <w:t>موجهة نحو المهمة، وذات دلالة، فهي إذن ذات بعد اجتماعي، سواء في مواصلة المتعلم لمساره التعلمي أو في حياته اليومية.</w:t>
      </w:r>
    </w:p>
    <w:p w:rsidR="000F5D3A" w:rsidRPr="00871072" w:rsidRDefault="002F50A8" w:rsidP="00871072">
      <w:pPr>
        <w:numPr>
          <w:ilvl w:val="0"/>
          <w:numId w:val="1"/>
        </w:numPr>
        <w:bidi/>
        <w:rPr>
          <w:sz w:val="28"/>
          <w:szCs w:val="28"/>
        </w:rPr>
      </w:pPr>
      <w:r>
        <w:rPr>
          <w:noProof/>
          <w:rtl/>
        </w:rPr>
        <w:pict>
          <v:roundrect id="_x0000_s1032" style="position:absolute;left:0;text-align:left;margin-left:230.1pt;margin-top:17.85pt;width:100.8pt;height:21.9pt;z-index:251664384" arcsize="10923f" stroked="f"/>
        </w:pict>
      </w:r>
      <w:r w:rsidR="00E913C2" w:rsidRPr="00871072">
        <w:rPr>
          <w:b/>
          <w:bCs/>
          <w:sz w:val="28"/>
          <w:szCs w:val="28"/>
          <w:rtl/>
          <w:lang w:bidi="ar-DZ"/>
        </w:rPr>
        <w:t>مرجعيتها فئة من المشكلات الخاصة بالمادة الدراسية أو مجموعة من المواد التي خصصنا لها بعض المعالم.</w:t>
      </w:r>
    </w:p>
    <w:p w:rsidR="000F5D3A" w:rsidRPr="00871072" w:rsidRDefault="00E913C2" w:rsidP="00871072">
      <w:pPr>
        <w:numPr>
          <w:ilvl w:val="0"/>
          <w:numId w:val="1"/>
        </w:numPr>
        <w:bidi/>
        <w:rPr>
          <w:sz w:val="28"/>
          <w:szCs w:val="28"/>
        </w:rPr>
      </w:pPr>
      <w:r w:rsidRPr="00871072">
        <w:rPr>
          <w:b/>
          <w:bCs/>
          <w:sz w:val="28"/>
          <w:szCs w:val="28"/>
          <w:rtl/>
          <w:lang w:bidi="ar-DZ"/>
        </w:rPr>
        <w:t>هي وضعية جديدة بالنسبة للتلميذ.</w:t>
      </w:r>
    </w:p>
    <w:p w:rsidR="002F50A8" w:rsidRPr="002F50A8" w:rsidRDefault="002F50A8" w:rsidP="002F50A8">
      <w:pPr>
        <w:ind w:left="360"/>
        <w:rPr>
          <w:sz w:val="32"/>
          <w:szCs w:val="32"/>
          <w:rtl/>
        </w:rPr>
      </w:pPr>
      <w:r>
        <w:rPr>
          <w:noProof/>
          <w:rtl/>
        </w:rPr>
        <w:pict>
          <v:shape id="_x0000_s1031" type="#_x0000_t32" style="position:absolute;left:0;text-align:left;margin-left:21.6pt;margin-top:9.7pt;width:493.35pt;height:.65pt;flip:y;z-index:251662336" o:connectortype="straight" strokecolor="black [3200]" strokeweight="1pt">
            <v:stroke dashstyle="dash"/>
            <v:shadow color="#868686"/>
          </v:shape>
        </w:pict>
      </w:r>
      <w:r>
        <w:sym w:font="Wingdings" w:char="F022"/>
      </w:r>
    </w:p>
    <w:p w:rsidR="00871072" w:rsidRPr="00871072" w:rsidRDefault="00871072" w:rsidP="0085774D">
      <w:pPr>
        <w:bidi/>
        <w:rPr>
          <w:sz w:val="32"/>
          <w:szCs w:val="32"/>
        </w:rPr>
      </w:pPr>
      <w:r w:rsidRPr="00871072">
        <w:rPr>
          <w:b/>
          <w:bCs/>
          <w:sz w:val="32"/>
          <w:szCs w:val="32"/>
          <w:rtl/>
          <w:lang w:bidi="ar-DZ"/>
        </w:rPr>
        <w:t xml:space="preserve">       تتمثل في توفير الفرصة للمتعلم لممارسة الكفاءة المستهدفة.</w:t>
      </w:r>
    </w:p>
    <w:p w:rsidR="00871072" w:rsidRPr="00871072" w:rsidRDefault="00871072" w:rsidP="0085774D">
      <w:pPr>
        <w:bidi/>
        <w:rPr>
          <w:sz w:val="32"/>
          <w:szCs w:val="32"/>
        </w:rPr>
      </w:pPr>
      <w:r w:rsidRPr="00871072">
        <w:rPr>
          <w:b/>
          <w:bCs/>
          <w:sz w:val="32"/>
          <w:szCs w:val="32"/>
          <w:rtl/>
          <w:lang w:bidi="ar-DZ"/>
        </w:rPr>
        <w:t xml:space="preserve">     وتمكن من تنمية الكفاءات العرضية من خلال تجنيد واستخدام المعارف والموارد المكتسبة في مختلف ميادين المواد.</w:t>
      </w:r>
    </w:p>
    <w:p w:rsidR="00871072" w:rsidRPr="00871072" w:rsidRDefault="00871072" w:rsidP="0085774D">
      <w:pPr>
        <w:bidi/>
        <w:rPr>
          <w:sz w:val="32"/>
          <w:szCs w:val="32"/>
        </w:rPr>
      </w:pPr>
      <w:r w:rsidRPr="00871072">
        <w:rPr>
          <w:b/>
          <w:bCs/>
          <w:sz w:val="32"/>
          <w:szCs w:val="32"/>
          <w:rtl/>
          <w:lang w:bidi="ar-DZ"/>
        </w:rPr>
        <w:t>ليست الوضعيات مجرد تصفيف المعارف المكتسبة من المواد، ولا هي مجرد تطبيقات لترسيخ المعارف.</w:t>
      </w:r>
    </w:p>
    <w:p w:rsidR="00871072" w:rsidRDefault="00064835" w:rsidP="00064835">
      <w:pPr>
        <w:rPr>
          <w:sz w:val="32"/>
          <w:szCs w:val="32"/>
          <w:rtl/>
        </w:rPr>
      </w:pPr>
      <w:r>
        <w:rPr>
          <w:noProof/>
          <w:sz w:val="32"/>
          <w:szCs w:val="32"/>
          <w:rtl/>
        </w:rPr>
        <w:pict>
          <v:shape id="_x0000_s1027" type="#_x0000_t32" style="position:absolute;margin-left:21.6pt;margin-top:9.7pt;width:493.35pt;height:.65pt;flip:y;z-index:251659264" o:connectortype="straight" strokecolor="black [3200]" strokeweight="1pt">
            <v:stroke dashstyle="dash"/>
            <v:shadow color="#868686"/>
          </v:shape>
        </w:pict>
      </w:r>
      <w:r w:rsidR="0096115D">
        <w:rPr>
          <w:noProof/>
          <w:sz w:val="32"/>
          <w:szCs w:val="32"/>
          <w:rtl/>
        </w:rPr>
        <w:pict>
          <v:roundrect id="_x0000_s1026" style="position:absolute;margin-left:425.45pt;margin-top:28.45pt;width:100.8pt;height:21.9pt;z-index:251658240" arcsize="10923f" stroked="f"/>
        </w:pict>
      </w:r>
      <w:r>
        <w:rPr>
          <w:sz w:val="32"/>
          <w:szCs w:val="32"/>
        </w:rPr>
        <w:sym w:font="Wingdings" w:char="F022"/>
      </w:r>
    </w:p>
    <w:p w:rsidR="00421959" w:rsidRDefault="00871072" w:rsidP="00421959">
      <w:pPr>
        <w:bidi/>
        <w:rPr>
          <w:sz w:val="32"/>
          <w:szCs w:val="32"/>
          <w:rtl/>
        </w:rPr>
      </w:pPr>
      <w:r>
        <w:rPr>
          <w:rFonts w:cs="Arial"/>
          <w:noProof/>
          <w:sz w:val="32"/>
          <w:szCs w:val="32"/>
          <w:rtl/>
        </w:rPr>
        <w:drawing>
          <wp:inline distT="0" distB="0" distL="0" distR="0">
            <wp:extent cx="6624403" cy="785171"/>
            <wp:effectExtent l="19050" t="0" r="4997" b="0"/>
            <wp:docPr id="1" name="Image 1" descr="C:\Users\nona\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na\Desktop\3.PNG"/>
                    <pic:cNvPicPr>
                      <a:picLocks noChangeAspect="1" noChangeArrowheads="1"/>
                    </pic:cNvPicPr>
                  </pic:nvPicPr>
                  <pic:blipFill>
                    <a:blip r:embed="rId7"/>
                    <a:stretch>
                      <a:fillRect/>
                    </a:stretch>
                  </pic:blipFill>
                  <pic:spPr bwMode="auto">
                    <a:xfrm>
                      <a:off x="0" y="0"/>
                      <a:ext cx="6624403" cy="785171"/>
                    </a:xfrm>
                    <a:prstGeom prst="rect">
                      <a:avLst/>
                    </a:prstGeom>
                    <a:noFill/>
                    <a:ln w="9525">
                      <a:noFill/>
                      <a:miter lim="800000"/>
                      <a:headEnd/>
                      <a:tailEnd/>
                    </a:ln>
                  </pic:spPr>
                </pic:pic>
              </a:graphicData>
            </a:graphic>
          </wp:inline>
        </w:drawing>
      </w:r>
    </w:p>
    <w:p w:rsidR="00421959" w:rsidRPr="00871072" w:rsidRDefault="00421959" w:rsidP="0085774D">
      <w:pPr>
        <w:bidi/>
        <w:rPr>
          <w:sz w:val="32"/>
          <w:szCs w:val="32"/>
        </w:rPr>
      </w:pPr>
      <w:r>
        <w:rPr>
          <w:rFonts w:hint="cs"/>
          <w:sz w:val="32"/>
          <w:szCs w:val="32"/>
          <w:rtl/>
        </w:rPr>
        <w:t xml:space="preserve">  </w:t>
      </w:r>
    </w:p>
    <w:sectPr w:rsidR="00421959" w:rsidRPr="00871072" w:rsidSect="0087107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148" w:rsidRDefault="00781148" w:rsidP="00A44148">
      <w:pPr>
        <w:spacing w:after="0" w:line="240" w:lineRule="auto"/>
      </w:pPr>
      <w:r>
        <w:separator/>
      </w:r>
    </w:p>
  </w:endnote>
  <w:endnote w:type="continuationSeparator" w:id="1">
    <w:p w:rsidR="00781148" w:rsidRDefault="00781148" w:rsidP="00A441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148" w:rsidRDefault="00781148" w:rsidP="00A44148">
      <w:pPr>
        <w:spacing w:after="0" w:line="240" w:lineRule="auto"/>
      </w:pPr>
      <w:r>
        <w:separator/>
      </w:r>
    </w:p>
  </w:footnote>
  <w:footnote w:type="continuationSeparator" w:id="1">
    <w:p w:rsidR="00781148" w:rsidRDefault="00781148" w:rsidP="00A441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51A"/>
    <w:multiLevelType w:val="hybridMultilevel"/>
    <w:tmpl w:val="925A2C80"/>
    <w:lvl w:ilvl="0" w:tplc="9580D39A">
      <w:start w:val="1"/>
      <w:numFmt w:val="bullet"/>
      <w:lvlText w:val=""/>
      <w:lvlJc w:val="left"/>
      <w:pPr>
        <w:tabs>
          <w:tab w:val="num" w:pos="720"/>
        </w:tabs>
        <w:ind w:left="720" w:hanging="360"/>
      </w:pPr>
      <w:rPr>
        <w:rFonts w:ascii="Wingdings" w:hAnsi="Wingdings" w:hint="default"/>
      </w:rPr>
    </w:lvl>
    <w:lvl w:ilvl="1" w:tplc="48CC374C" w:tentative="1">
      <w:start w:val="1"/>
      <w:numFmt w:val="bullet"/>
      <w:lvlText w:val=""/>
      <w:lvlJc w:val="left"/>
      <w:pPr>
        <w:tabs>
          <w:tab w:val="num" w:pos="1440"/>
        </w:tabs>
        <w:ind w:left="1440" w:hanging="360"/>
      </w:pPr>
      <w:rPr>
        <w:rFonts w:ascii="Wingdings" w:hAnsi="Wingdings" w:hint="default"/>
      </w:rPr>
    </w:lvl>
    <w:lvl w:ilvl="2" w:tplc="B2308418" w:tentative="1">
      <w:start w:val="1"/>
      <w:numFmt w:val="bullet"/>
      <w:lvlText w:val=""/>
      <w:lvlJc w:val="left"/>
      <w:pPr>
        <w:tabs>
          <w:tab w:val="num" w:pos="2160"/>
        </w:tabs>
        <w:ind w:left="2160" w:hanging="360"/>
      </w:pPr>
      <w:rPr>
        <w:rFonts w:ascii="Wingdings" w:hAnsi="Wingdings" w:hint="default"/>
      </w:rPr>
    </w:lvl>
    <w:lvl w:ilvl="3" w:tplc="2ACEAD92" w:tentative="1">
      <w:start w:val="1"/>
      <w:numFmt w:val="bullet"/>
      <w:lvlText w:val=""/>
      <w:lvlJc w:val="left"/>
      <w:pPr>
        <w:tabs>
          <w:tab w:val="num" w:pos="2880"/>
        </w:tabs>
        <w:ind w:left="2880" w:hanging="360"/>
      </w:pPr>
      <w:rPr>
        <w:rFonts w:ascii="Wingdings" w:hAnsi="Wingdings" w:hint="default"/>
      </w:rPr>
    </w:lvl>
    <w:lvl w:ilvl="4" w:tplc="3670B734" w:tentative="1">
      <w:start w:val="1"/>
      <w:numFmt w:val="bullet"/>
      <w:lvlText w:val=""/>
      <w:lvlJc w:val="left"/>
      <w:pPr>
        <w:tabs>
          <w:tab w:val="num" w:pos="3600"/>
        </w:tabs>
        <w:ind w:left="3600" w:hanging="360"/>
      </w:pPr>
      <w:rPr>
        <w:rFonts w:ascii="Wingdings" w:hAnsi="Wingdings" w:hint="default"/>
      </w:rPr>
    </w:lvl>
    <w:lvl w:ilvl="5" w:tplc="F00A354C" w:tentative="1">
      <w:start w:val="1"/>
      <w:numFmt w:val="bullet"/>
      <w:lvlText w:val=""/>
      <w:lvlJc w:val="left"/>
      <w:pPr>
        <w:tabs>
          <w:tab w:val="num" w:pos="4320"/>
        </w:tabs>
        <w:ind w:left="4320" w:hanging="360"/>
      </w:pPr>
      <w:rPr>
        <w:rFonts w:ascii="Wingdings" w:hAnsi="Wingdings" w:hint="default"/>
      </w:rPr>
    </w:lvl>
    <w:lvl w:ilvl="6" w:tplc="0BB4494C" w:tentative="1">
      <w:start w:val="1"/>
      <w:numFmt w:val="bullet"/>
      <w:lvlText w:val=""/>
      <w:lvlJc w:val="left"/>
      <w:pPr>
        <w:tabs>
          <w:tab w:val="num" w:pos="5040"/>
        </w:tabs>
        <w:ind w:left="5040" w:hanging="360"/>
      </w:pPr>
      <w:rPr>
        <w:rFonts w:ascii="Wingdings" w:hAnsi="Wingdings" w:hint="default"/>
      </w:rPr>
    </w:lvl>
    <w:lvl w:ilvl="7" w:tplc="5B90FE28" w:tentative="1">
      <w:start w:val="1"/>
      <w:numFmt w:val="bullet"/>
      <w:lvlText w:val=""/>
      <w:lvlJc w:val="left"/>
      <w:pPr>
        <w:tabs>
          <w:tab w:val="num" w:pos="5760"/>
        </w:tabs>
        <w:ind w:left="5760" w:hanging="360"/>
      </w:pPr>
      <w:rPr>
        <w:rFonts w:ascii="Wingdings" w:hAnsi="Wingdings" w:hint="default"/>
      </w:rPr>
    </w:lvl>
    <w:lvl w:ilvl="8" w:tplc="DB328CE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71072"/>
    <w:rsid w:val="00064835"/>
    <w:rsid w:val="000F5D3A"/>
    <w:rsid w:val="002F50A8"/>
    <w:rsid w:val="003B4DBB"/>
    <w:rsid w:val="00421959"/>
    <w:rsid w:val="00461210"/>
    <w:rsid w:val="007647FF"/>
    <w:rsid w:val="00781148"/>
    <w:rsid w:val="0085774D"/>
    <w:rsid w:val="00871072"/>
    <w:rsid w:val="0096115D"/>
    <w:rsid w:val="00A44148"/>
    <w:rsid w:val="00BC2A4D"/>
    <w:rsid w:val="00DC03D6"/>
    <w:rsid w:val="00E913C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rules v:ext="edit">
        <o:r id="V:Rule2" type="connector" idref="#_x0000_s1027"/>
        <o:r id="V:Rule4" type="connector" idref="#_x0000_s1031"/>
        <o:r id="V:Rule5"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D3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710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1072"/>
    <w:rPr>
      <w:rFonts w:ascii="Tahoma" w:hAnsi="Tahoma" w:cs="Tahoma"/>
      <w:sz w:val="16"/>
      <w:szCs w:val="16"/>
    </w:rPr>
  </w:style>
  <w:style w:type="paragraph" w:styleId="En-tte">
    <w:name w:val="header"/>
    <w:basedOn w:val="Normal"/>
    <w:link w:val="En-tteCar"/>
    <w:uiPriority w:val="99"/>
    <w:semiHidden/>
    <w:unhideWhenUsed/>
    <w:rsid w:val="00A4414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44148"/>
  </w:style>
  <w:style w:type="paragraph" w:styleId="Pieddepage">
    <w:name w:val="footer"/>
    <w:basedOn w:val="Normal"/>
    <w:link w:val="PieddepageCar"/>
    <w:uiPriority w:val="99"/>
    <w:semiHidden/>
    <w:unhideWhenUsed/>
    <w:rsid w:val="00A4414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44148"/>
  </w:style>
  <w:style w:type="paragraph" w:styleId="Paragraphedeliste">
    <w:name w:val="List Paragraph"/>
    <w:basedOn w:val="Normal"/>
    <w:uiPriority w:val="34"/>
    <w:qFormat/>
    <w:rsid w:val="00064835"/>
    <w:pPr>
      <w:ind w:left="720"/>
      <w:contextualSpacing/>
    </w:pPr>
  </w:style>
</w:styles>
</file>

<file path=word/webSettings.xml><?xml version="1.0" encoding="utf-8"?>
<w:webSettings xmlns:r="http://schemas.openxmlformats.org/officeDocument/2006/relationships" xmlns:w="http://schemas.openxmlformats.org/wordprocessingml/2006/main">
  <w:divs>
    <w:div w:id="598835040">
      <w:bodyDiv w:val="1"/>
      <w:marLeft w:val="0"/>
      <w:marRight w:val="0"/>
      <w:marTop w:val="0"/>
      <w:marBottom w:val="0"/>
      <w:divBdr>
        <w:top w:val="none" w:sz="0" w:space="0" w:color="auto"/>
        <w:left w:val="none" w:sz="0" w:space="0" w:color="auto"/>
        <w:bottom w:val="none" w:sz="0" w:space="0" w:color="auto"/>
        <w:right w:val="none" w:sz="0" w:space="0" w:color="auto"/>
      </w:divBdr>
    </w:div>
    <w:div w:id="866260403">
      <w:bodyDiv w:val="1"/>
      <w:marLeft w:val="0"/>
      <w:marRight w:val="0"/>
      <w:marTop w:val="0"/>
      <w:marBottom w:val="0"/>
      <w:divBdr>
        <w:top w:val="none" w:sz="0" w:space="0" w:color="auto"/>
        <w:left w:val="none" w:sz="0" w:space="0" w:color="auto"/>
        <w:bottom w:val="none" w:sz="0" w:space="0" w:color="auto"/>
        <w:right w:val="none" w:sz="0" w:space="0" w:color="auto"/>
      </w:divBdr>
      <w:divsChild>
        <w:div w:id="288978533">
          <w:marLeft w:val="0"/>
          <w:marRight w:val="720"/>
          <w:marTop w:val="0"/>
          <w:marBottom w:val="0"/>
          <w:divBdr>
            <w:top w:val="none" w:sz="0" w:space="0" w:color="auto"/>
            <w:left w:val="none" w:sz="0" w:space="0" w:color="auto"/>
            <w:bottom w:val="none" w:sz="0" w:space="0" w:color="auto"/>
            <w:right w:val="none" w:sz="0" w:space="0" w:color="auto"/>
          </w:divBdr>
        </w:div>
        <w:div w:id="551427212">
          <w:marLeft w:val="0"/>
          <w:marRight w:val="720"/>
          <w:marTop w:val="0"/>
          <w:marBottom w:val="0"/>
          <w:divBdr>
            <w:top w:val="none" w:sz="0" w:space="0" w:color="auto"/>
            <w:left w:val="none" w:sz="0" w:space="0" w:color="auto"/>
            <w:bottom w:val="none" w:sz="0" w:space="0" w:color="auto"/>
            <w:right w:val="none" w:sz="0" w:space="0" w:color="auto"/>
          </w:divBdr>
        </w:div>
        <w:div w:id="822239439">
          <w:marLeft w:val="0"/>
          <w:marRight w:val="720"/>
          <w:marTop w:val="0"/>
          <w:marBottom w:val="0"/>
          <w:divBdr>
            <w:top w:val="none" w:sz="0" w:space="0" w:color="auto"/>
            <w:left w:val="none" w:sz="0" w:space="0" w:color="auto"/>
            <w:bottom w:val="none" w:sz="0" w:space="0" w:color="auto"/>
            <w:right w:val="none" w:sz="0" w:space="0" w:color="auto"/>
          </w:divBdr>
        </w:div>
        <w:div w:id="2079936429">
          <w:marLeft w:val="0"/>
          <w:marRight w:val="720"/>
          <w:marTop w:val="0"/>
          <w:marBottom w:val="0"/>
          <w:divBdr>
            <w:top w:val="none" w:sz="0" w:space="0" w:color="auto"/>
            <w:left w:val="none" w:sz="0" w:space="0" w:color="auto"/>
            <w:bottom w:val="none" w:sz="0" w:space="0" w:color="auto"/>
            <w:right w:val="none" w:sz="0" w:space="0" w:color="auto"/>
          </w:divBdr>
        </w:div>
      </w:divsChild>
    </w:div>
    <w:div w:id="96700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159</Words>
  <Characters>875</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ACER</cp:lastModifiedBy>
  <cp:revision>6</cp:revision>
  <cp:lastPrinted>2017-06-17T10:54:00Z</cp:lastPrinted>
  <dcterms:created xsi:type="dcterms:W3CDTF">2017-06-13T22:47:00Z</dcterms:created>
  <dcterms:modified xsi:type="dcterms:W3CDTF">2017-06-17T10:55:00Z</dcterms:modified>
</cp:coreProperties>
</file>